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A2C120" w14:textId="51F9CB3B" w:rsidR="00D54432" w:rsidRPr="00265228" w:rsidRDefault="009032BD" w:rsidP="003F3896">
      <w:pPr>
        <w:jc w:val="center"/>
        <w:rPr>
          <w:rFonts w:ascii="Garamond" w:hAnsi="Garamond" w:cstheme="minorHAnsi"/>
          <w:b/>
          <w:bCs/>
          <w:sz w:val="28"/>
          <w:szCs w:val="28"/>
        </w:rPr>
      </w:pPr>
      <w:r>
        <w:rPr>
          <w:rFonts w:ascii="Garamond" w:hAnsi="Garamond" w:cstheme="minorHAnsi"/>
          <w:b/>
          <w:bCs/>
          <w:sz w:val="28"/>
          <w:szCs w:val="28"/>
        </w:rPr>
        <w:t>Poprawki</w:t>
      </w:r>
    </w:p>
    <w:p w14:paraId="3F158407" w14:textId="47B3AE27" w:rsidR="003F3896" w:rsidRPr="00AD1ADA" w:rsidRDefault="003F3896" w:rsidP="00AD1AD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1ADA">
        <w:rPr>
          <w:rFonts w:ascii="Times New Roman" w:hAnsi="Times New Roman" w:cs="Times New Roman"/>
          <w:b/>
          <w:bCs/>
          <w:sz w:val="24"/>
          <w:szCs w:val="24"/>
        </w:rPr>
        <w:t>do projekt</w:t>
      </w:r>
      <w:r w:rsidR="004C3909" w:rsidRPr="00AD1ADA">
        <w:rPr>
          <w:rFonts w:ascii="Times New Roman" w:hAnsi="Times New Roman" w:cs="Times New Roman"/>
          <w:b/>
          <w:bCs/>
          <w:sz w:val="24"/>
          <w:szCs w:val="24"/>
        </w:rPr>
        <w:t>u</w:t>
      </w:r>
      <w:r w:rsidR="00422C30" w:rsidRPr="00AD1ADA">
        <w:rPr>
          <w:rFonts w:ascii="Times New Roman" w:hAnsi="Times New Roman" w:cs="Times New Roman"/>
          <w:b/>
          <w:bCs/>
          <w:sz w:val="24"/>
          <w:szCs w:val="24"/>
        </w:rPr>
        <w:t xml:space="preserve"> uchwał</w:t>
      </w:r>
      <w:r w:rsidR="004C3909" w:rsidRPr="00AD1ADA">
        <w:rPr>
          <w:rFonts w:ascii="Times New Roman" w:hAnsi="Times New Roman" w:cs="Times New Roman"/>
          <w:b/>
          <w:bCs/>
          <w:sz w:val="24"/>
          <w:szCs w:val="24"/>
        </w:rPr>
        <w:t>y</w:t>
      </w:r>
      <w:r w:rsidR="00422C30" w:rsidRPr="00AD1ADA">
        <w:rPr>
          <w:rFonts w:ascii="Times New Roman" w:hAnsi="Times New Roman" w:cs="Times New Roman"/>
          <w:b/>
          <w:bCs/>
          <w:sz w:val="24"/>
          <w:szCs w:val="24"/>
        </w:rPr>
        <w:t xml:space="preserve"> na </w:t>
      </w:r>
      <w:r w:rsidR="008E37B3" w:rsidRPr="00AD1ADA">
        <w:rPr>
          <w:rFonts w:ascii="Times New Roman" w:hAnsi="Times New Roman" w:cs="Times New Roman"/>
          <w:b/>
          <w:bCs/>
          <w:sz w:val="24"/>
          <w:szCs w:val="24"/>
        </w:rPr>
        <w:t>X</w:t>
      </w:r>
      <w:r w:rsidR="007555AB" w:rsidRPr="00AD1ADA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470CFD"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="006F58EC" w:rsidRPr="00AD1A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22C30" w:rsidRPr="00AD1ADA">
        <w:rPr>
          <w:rFonts w:ascii="Times New Roman" w:hAnsi="Times New Roman" w:cs="Times New Roman"/>
          <w:b/>
          <w:bCs/>
          <w:sz w:val="24"/>
          <w:szCs w:val="24"/>
        </w:rPr>
        <w:t xml:space="preserve">sesję Rady Miasta Wałcz </w:t>
      </w:r>
    </w:p>
    <w:p w14:paraId="4F63C708" w14:textId="1A5AEB32" w:rsidR="003F3896" w:rsidRPr="00AD1ADA" w:rsidRDefault="00E91391" w:rsidP="00AD1A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Niniejszym składam następujące </w:t>
      </w:r>
      <w:bookmarkStart w:id="0" w:name="_GoBack"/>
      <w:bookmarkEnd w:id="0"/>
      <w:r w:rsidR="0081016E" w:rsidRPr="00AD1ADA">
        <w:rPr>
          <w:rFonts w:ascii="Times New Roman" w:hAnsi="Times New Roman" w:cs="Times New Roman"/>
          <w:sz w:val="24"/>
          <w:szCs w:val="24"/>
        </w:rPr>
        <w:t>poprawki do projekt</w:t>
      </w:r>
      <w:r w:rsidR="00946797" w:rsidRPr="00AD1ADA">
        <w:rPr>
          <w:rFonts w:ascii="Times New Roman" w:hAnsi="Times New Roman" w:cs="Times New Roman"/>
          <w:sz w:val="24"/>
          <w:szCs w:val="24"/>
        </w:rPr>
        <w:t>u</w:t>
      </w:r>
      <w:r w:rsidR="0081016E" w:rsidRPr="00AD1ADA">
        <w:rPr>
          <w:rFonts w:ascii="Times New Roman" w:hAnsi="Times New Roman" w:cs="Times New Roman"/>
          <w:sz w:val="24"/>
          <w:szCs w:val="24"/>
        </w:rPr>
        <w:t xml:space="preserve"> uchwał</w:t>
      </w:r>
      <w:r w:rsidR="00946797" w:rsidRPr="00AD1ADA">
        <w:rPr>
          <w:rFonts w:ascii="Times New Roman" w:hAnsi="Times New Roman" w:cs="Times New Roman"/>
          <w:sz w:val="24"/>
          <w:szCs w:val="24"/>
        </w:rPr>
        <w:t>y</w:t>
      </w:r>
      <w:r w:rsidR="0081016E" w:rsidRPr="00AD1ADA">
        <w:rPr>
          <w:rFonts w:ascii="Times New Roman" w:hAnsi="Times New Roman" w:cs="Times New Roman"/>
          <w:sz w:val="24"/>
          <w:szCs w:val="24"/>
        </w:rPr>
        <w:t xml:space="preserve"> skierowan</w:t>
      </w:r>
      <w:r w:rsidR="00946797" w:rsidRPr="00AD1ADA">
        <w:rPr>
          <w:rFonts w:ascii="Times New Roman" w:hAnsi="Times New Roman" w:cs="Times New Roman"/>
          <w:sz w:val="24"/>
          <w:szCs w:val="24"/>
        </w:rPr>
        <w:t>ej</w:t>
      </w:r>
      <w:r w:rsidR="0081016E" w:rsidRPr="00AD1ADA">
        <w:rPr>
          <w:rFonts w:ascii="Times New Roman" w:hAnsi="Times New Roman" w:cs="Times New Roman"/>
          <w:sz w:val="24"/>
          <w:szCs w:val="24"/>
        </w:rPr>
        <w:t xml:space="preserve"> na X</w:t>
      </w:r>
      <w:r w:rsidR="007555AB" w:rsidRPr="00AD1ADA">
        <w:rPr>
          <w:rFonts w:ascii="Times New Roman" w:hAnsi="Times New Roman" w:cs="Times New Roman"/>
          <w:sz w:val="24"/>
          <w:szCs w:val="24"/>
        </w:rPr>
        <w:t>I</w:t>
      </w:r>
      <w:r w:rsidR="00470CFD">
        <w:rPr>
          <w:rFonts w:ascii="Times New Roman" w:hAnsi="Times New Roman" w:cs="Times New Roman"/>
          <w:sz w:val="24"/>
          <w:szCs w:val="24"/>
        </w:rPr>
        <w:t>V</w:t>
      </w:r>
      <w:r w:rsidR="0081016E" w:rsidRPr="00AD1ADA">
        <w:rPr>
          <w:rFonts w:ascii="Times New Roman" w:hAnsi="Times New Roman" w:cs="Times New Roman"/>
          <w:sz w:val="24"/>
          <w:szCs w:val="24"/>
        </w:rPr>
        <w:t xml:space="preserve"> sesję Rady Miasta Wałcz</w:t>
      </w:r>
      <w:r w:rsidR="00946797" w:rsidRPr="00AD1ADA">
        <w:rPr>
          <w:rFonts w:ascii="Times New Roman" w:hAnsi="Times New Roman" w:cs="Times New Roman"/>
          <w:sz w:val="24"/>
          <w:szCs w:val="24"/>
        </w:rPr>
        <w:t xml:space="preserve"> w sprawie miejscowego planu zagospodarowania przestrzennego miasta Wałcz w rejonie ulic: Orlej, Pocztowej i Sądowej</w:t>
      </w:r>
    </w:p>
    <w:p w14:paraId="10947527" w14:textId="6737E50B" w:rsidR="00946797" w:rsidRPr="00AD1ADA" w:rsidRDefault="00946797" w:rsidP="00AD1ADA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83507888"/>
      <w:r w:rsidRPr="00AD1ADA">
        <w:rPr>
          <w:rFonts w:ascii="Times New Roman" w:hAnsi="Times New Roman" w:cs="Times New Roman"/>
          <w:sz w:val="24"/>
          <w:szCs w:val="24"/>
        </w:rPr>
        <w:t xml:space="preserve">W treści </w:t>
      </w:r>
      <w:r w:rsidR="008978CC" w:rsidRPr="00AD1ADA">
        <w:rPr>
          <w:rFonts w:ascii="Times New Roman" w:hAnsi="Times New Roman" w:cs="Times New Roman"/>
          <w:sz w:val="24"/>
          <w:szCs w:val="24"/>
        </w:rPr>
        <w:t>projek</w:t>
      </w:r>
      <w:r w:rsidRPr="00AD1ADA">
        <w:rPr>
          <w:rFonts w:ascii="Times New Roman" w:hAnsi="Times New Roman" w:cs="Times New Roman"/>
          <w:sz w:val="24"/>
          <w:szCs w:val="24"/>
        </w:rPr>
        <w:t>tu</w:t>
      </w:r>
      <w:r w:rsidR="008978CC" w:rsidRPr="00AD1ADA">
        <w:rPr>
          <w:rFonts w:ascii="Times New Roman" w:hAnsi="Times New Roman" w:cs="Times New Roman"/>
          <w:sz w:val="24"/>
          <w:szCs w:val="24"/>
        </w:rPr>
        <w:t xml:space="preserve"> uchwały </w:t>
      </w:r>
      <w:r w:rsidRPr="00AD1ADA">
        <w:rPr>
          <w:rFonts w:ascii="Times New Roman" w:hAnsi="Times New Roman" w:cs="Times New Roman"/>
          <w:sz w:val="24"/>
          <w:szCs w:val="24"/>
        </w:rPr>
        <w:t xml:space="preserve">wnioskuję o </w:t>
      </w:r>
      <w:r w:rsidR="006A6636" w:rsidRPr="00AD1ADA">
        <w:rPr>
          <w:rFonts w:ascii="Times New Roman" w:hAnsi="Times New Roman" w:cs="Times New Roman"/>
          <w:sz w:val="24"/>
          <w:szCs w:val="24"/>
        </w:rPr>
        <w:t xml:space="preserve">wykreślenie </w:t>
      </w:r>
      <w:r w:rsidRPr="00AD1ADA">
        <w:rPr>
          <w:rFonts w:ascii="Times New Roman" w:hAnsi="Times New Roman" w:cs="Times New Roman"/>
          <w:sz w:val="24"/>
          <w:szCs w:val="24"/>
        </w:rPr>
        <w:t>lub zmianę następujących zapisów</w:t>
      </w:r>
      <w:r w:rsidR="00265228">
        <w:rPr>
          <w:rFonts w:ascii="Times New Roman" w:hAnsi="Times New Roman" w:cs="Times New Roman"/>
          <w:sz w:val="24"/>
          <w:szCs w:val="24"/>
        </w:rPr>
        <w:t xml:space="preserve"> i</w:t>
      </w:r>
      <w:r w:rsidR="002D5E50">
        <w:rPr>
          <w:rFonts w:ascii="Times New Roman" w:hAnsi="Times New Roman" w:cs="Times New Roman"/>
          <w:sz w:val="24"/>
          <w:szCs w:val="24"/>
        </w:rPr>
        <w:t> </w:t>
      </w:r>
      <w:r w:rsidR="00265228">
        <w:rPr>
          <w:rFonts w:ascii="Times New Roman" w:hAnsi="Times New Roman" w:cs="Times New Roman"/>
          <w:sz w:val="24"/>
          <w:szCs w:val="24"/>
        </w:rPr>
        <w:t>oznaczeń</w:t>
      </w:r>
      <w:r w:rsidRPr="00AD1ADA">
        <w:rPr>
          <w:rFonts w:ascii="Times New Roman" w:hAnsi="Times New Roman" w:cs="Times New Roman"/>
          <w:sz w:val="24"/>
          <w:szCs w:val="24"/>
        </w:rPr>
        <w:t>:</w:t>
      </w:r>
    </w:p>
    <w:p w14:paraId="1A35D5F9" w14:textId="69F71DA6" w:rsidR="00946797" w:rsidRPr="00AD1ADA" w:rsidRDefault="00946797" w:rsidP="00AD1ADA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1ADA">
        <w:rPr>
          <w:rFonts w:ascii="Times New Roman" w:hAnsi="Times New Roman" w:cs="Times New Roman"/>
          <w:sz w:val="24"/>
          <w:szCs w:val="24"/>
        </w:rPr>
        <w:t xml:space="preserve">Zmienić treść § 2 ust. 1 pkt. 8 „tereny parkingów, oznaczone na rysunku symbolem KP, poprzedzonymi cyframi od 1 do 2;” </w:t>
      </w:r>
    </w:p>
    <w:p w14:paraId="4E14016C" w14:textId="38B96F0F" w:rsidR="00946797" w:rsidRPr="00AD1ADA" w:rsidRDefault="00946797" w:rsidP="00AD1ADA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AD1ADA">
        <w:rPr>
          <w:rFonts w:ascii="Times New Roman" w:hAnsi="Times New Roman" w:cs="Times New Roman"/>
          <w:sz w:val="24"/>
          <w:szCs w:val="24"/>
        </w:rPr>
        <w:t>Zmienić na:</w:t>
      </w:r>
    </w:p>
    <w:p w14:paraId="2B3E7191" w14:textId="69183C54" w:rsidR="00946797" w:rsidRPr="00AD1ADA" w:rsidRDefault="00946797" w:rsidP="00AD1ADA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AD1ADA">
        <w:rPr>
          <w:rFonts w:ascii="Times New Roman" w:hAnsi="Times New Roman" w:cs="Times New Roman"/>
          <w:sz w:val="24"/>
          <w:szCs w:val="24"/>
        </w:rPr>
        <w:t>§ 2 ust. 1 pkt. 8 „teren parkingu, oznaczony na rysunku symbolem KP;”</w:t>
      </w:r>
    </w:p>
    <w:p w14:paraId="3CE661F3" w14:textId="77777777" w:rsidR="00946797" w:rsidRPr="00AD1ADA" w:rsidRDefault="00946797" w:rsidP="00AD1ADA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75898C1A" w14:textId="40BDB693" w:rsidR="006A6636" w:rsidRPr="00AD1ADA" w:rsidRDefault="006A6636" w:rsidP="00AD1ADA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1ADA">
        <w:rPr>
          <w:rFonts w:ascii="Times New Roman" w:hAnsi="Times New Roman" w:cs="Times New Roman"/>
          <w:sz w:val="24"/>
          <w:szCs w:val="24"/>
        </w:rPr>
        <w:t xml:space="preserve">Wykreślić treść § 15  ust. 3 o treści </w:t>
      </w:r>
    </w:p>
    <w:p w14:paraId="7E366E01" w14:textId="7B1D9379" w:rsidR="006A6636" w:rsidRPr="00AD1ADA" w:rsidRDefault="006A6636" w:rsidP="00AD1ADA">
      <w:pPr>
        <w:pStyle w:val="Akapitzlist"/>
        <w:keepLines/>
        <w:spacing w:before="120" w:after="120"/>
        <w:jc w:val="both"/>
        <w:rPr>
          <w:rFonts w:ascii="Times New Roman" w:hAnsi="Times New Roman" w:cs="Times New Roman"/>
          <w:color w:val="000000"/>
          <w:sz w:val="24"/>
          <w:szCs w:val="24"/>
          <w:u w:color="000000"/>
        </w:rPr>
      </w:pPr>
      <w:r w:rsidRPr="00AD1ADA">
        <w:rPr>
          <w:rFonts w:ascii="Times New Roman" w:hAnsi="Times New Roman" w:cs="Times New Roman"/>
          <w:sz w:val="24"/>
          <w:szCs w:val="24"/>
        </w:rPr>
        <w:t>„3. </w:t>
      </w:r>
      <w:r w:rsidRPr="00AD1ADA">
        <w:rPr>
          <w:rFonts w:ascii="Times New Roman" w:hAnsi="Times New Roman" w:cs="Times New Roman"/>
          <w:color w:val="000000"/>
          <w:sz w:val="24"/>
          <w:szCs w:val="24"/>
          <w:u w:color="000000"/>
        </w:rPr>
        <w:t>Na terenie 2KP dopuszcza się:</w:t>
      </w:r>
    </w:p>
    <w:p w14:paraId="09270A49" w14:textId="77777777" w:rsidR="006A6636" w:rsidRPr="00AD1ADA" w:rsidRDefault="006A6636" w:rsidP="00AD1ADA">
      <w:pPr>
        <w:pStyle w:val="Akapitzlist"/>
        <w:spacing w:before="120" w:after="120"/>
        <w:jc w:val="both"/>
        <w:rPr>
          <w:rFonts w:ascii="Times New Roman" w:hAnsi="Times New Roman" w:cs="Times New Roman"/>
          <w:color w:val="000000"/>
          <w:sz w:val="24"/>
          <w:szCs w:val="24"/>
          <w:u w:color="000000"/>
        </w:rPr>
      </w:pPr>
      <w:r w:rsidRPr="00AD1ADA">
        <w:rPr>
          <w:rFonts w:ascii="Times New Roman" w:hAnsi="Times New Roman" w:cs="Times New Roman"/>
          <w:sz w:val="24"/>
          <w:szCs w:val="24"/>
        </w:rPr>
        <w:t>1) </w:t>
      </w:r>
      <w:r w:rsidRPr="00AD1ADA">
        <w:rPr>
          <w:rFonts w:ascii="Times New Roman" w:hAnsi="Times New Roman" w:cs="Times New Roman"/>
          <w:color w:val="000000"/>
          <w:sz w:val="24"/>
          <w:szCs w:val="24"/>
          <w:u w:color="000000"/>
        </w:rPr>
        <w:t>sytuowanie sieci uzbrojenia technicznego;</w:t>
      </w:r>
    </w:p>
    <w:p w14:paraId="39C257FB" w14:textId="77777777" w:rsidR="006A6636" w:rsidRPr="00AD1ADA" w:rsidRDefault="006A6636" w:rsidP="00AD1ADA">
      <w:pPr>
        <w:pStyle w:val="Akapitzlist"/>
        <w:spacing w:before="120" w:after="120"/>
        <w:jc w:val="both"/>
        <w:rPr>
          <w:rFonts w:ascii="Times New Roman" w:hAnsi="Times New Roman" w:cs="Times New Roman"/>
          <w:color w:val="000000"/>
          <w:sz w:val="24"/>
          <w:szCs w:val="24"/>
          <w:u w:color="000000"/>
        </w:rPr>
      </w:pPr>
      <w:r w:rsidRPr="00AD1ADA">
        <w:rPr>
          <w:rFonts w:ascii="Times New Roman" w:hAnsi="Times New Roman" w:cs="Times New Roman"/>
          <w:sz w:val="24"/>
          <w:szCs w:val="24"/>
        </w:rPr>
        <w:t>2) </w:t>
      </w:r>
      <w:r w:rsidRPr="00AD1ADA">
        <w:rPr>
          <w:rFonts w:ascii="Times New Roman" w:hAnsi="Times New Roman" w:cs="Times New Roman"/>
          <w:color w:val="000000"/>
          <w:sz w:val="24"/>
          <w:szCs w:val="24"/>
          <w:u w:color="000000"/>
        </w:rPr>
        <w:t>nasadzenia drzew i krzewów oraz zagospodarowanie terenu zielenią;</w:t>
      </w:r>
    </w:p>
    <w:p w14:paraId="07142EC2" w14:textId="5663F09B" w:rsidR="0029225C" w:rsidRPr="00AD1ADA" w:rsidRDefault="006A6636" w:rsidP="00AD1ADA">
      <w:pPr>
        <w:pStyle w:val="Akapitzlist"/>
        <w:spacing w:before="120" w:after="120"/>
        <w:jc w:val="both"/>
        <w:rPr>
          <w:rFonts w:ascii="Times New Roman" w:hAnsi="Times New Roman" w:cs="Times New Roman"/>
          <w:color w:val="000000"/>
          <w:sz w:val="24"/>
          <w:szCs w:val="24"/>
          <w:u w:color="000000"/>
        </w:rPr>
      </w:pPr>
      <w:r w:rsidRPr="00AD1ADA">
        <w:rPr>
          <w:rFonts w:ascii="Times New Roman" w:hAnsi="Times New Roman" w:cs="Times New Roman"/>
          <w:sz w:val="24"/>
          <w:szCs w:val="24"/>
        </w:rPr>
        <w:t>3) </w:t>
      </w:r>
      <w:r w:rsidRPr="00AD1ADA">
        <w:rPr>
          <w:rFonts w:ascii="Times New Roman" w:hAnsi="Times New Roman" w:cs="Times New Roman"/>
          <w:color w:val="000000"/>
          <w:sz w:val="24"/>
          <w:szCs w:val="24"/>
          <w:u w:color="000000"/>
        </w:rPr>
        <w:t>zachowanie nie mniej niż 20% terenu jako powierzchni biologicznie czynnej.”</w:t>
      </w:r>
    </w:p>
    <w:p w14:paraId="21FBFF51" w14:textId="38477D78" w:rsidR="0029225C" w:rsidRPr="00AD1ADA" w:rsidRDefault="0029225C" w:rsidP="002D5E50">
      <w:pPr>
        <w:spacing w:before="120" w:after="0"/>
        <w:ind w:left="284" w:right="284"/>
        <w:jc w:val="both"/>
        <w:rPr>
          <w:rFonts w:ascii="Times New Roman" w:hAnsi="Times New Roman" w:cs="Times New Roman"/>
          <w:sz w:val="24"/>
          <w:szCs w:val="24"/>
        </w:rPr>
      </w:pPr>
      <w:r w:rsidRPr="00AD1ADA">
        <w:rPr>
          <w:rFonts w:ascii="Times New Roman" w:hAnsi="Times New Roman" w:cs="Times New Roman"/>
          <w:color w:val="000000"/>
          <w:sz w:val="24"/>
          <w:szCs w:val="24"/>
          <w:u w:color="000000"/>
        </w:rPr>
        <w:t xml:space="preserve">3. </w:t>
      </w:r>
      <w:r w:rsidR="006A6636" w:rsidRPr="00AD1ADA">
        <w:rPr>
          <w:rFonts w:ascii="Times New Roman" w:hAnsi="Times New Roman" w:cs="Times New Roman"/>
          <w:color w:val="000000"/>
          <w:sz w:val="24"/>
          <w:szCs w:val="24"/>
          <w:u w:color="000000"/>
        </w:rPr>
        <w:t xml:space="preserve">Zmienić zapis </w:t>
      </w:r>
      <w:r w:rsidR="006A6636" w:rsidRPr="00AD1ADA">
        <w:rPr>
          <w:rFonts w:ascii="Times New Roman" w:hAnsi="Times New Roman" w:cs="Times New Roman"/>
          <w:sz w:val="24"/>
          <w:szCs w:val="24"/>
        </w:rPr>
        <w:t xml:space="preserve">§ 15  ust. </w:t>
      </w:r>
      <w:r w:rsidR="002D5E50">
        <w:rPr>
          <w:rFonts w:ascii="Times New Roman" w:hAnsi="Times New Roman" w:cs="Times New Roman"/>
          <w:sz w:val="24"/>
          <w:szCs w:val="24"/>
        </w:rPr>
        <w:t xml:space="preserve">1 i </w:t>
      </w:r>
      <w:r w:rsidR="006A6636" w:rsidRPr="00AD1ADA">
        <w:rPr>
          <w:rFonts w:ascii="Times New Roman" w:hAnsi="Times New Roman" w:cs="Times New Roman"/>
          <w:sz w:val="24"/>
          <w:szCs w:val="24"/>
        </w:rPr>
        <w:t>2 na:</w:t>
      </w:r>
    </w:p>
    <w:p w14:paraId="5F67FFE9" w14:textId="62C1A8B5" w:rsidR="002D5E50" w:rsidRPr="002D5E50" w:rsidRDefault="006A6636" w:rsidP="002D5E50">
      <w:pPr>
        <w:pStyle w:val="Akapitzlist"/>
        <w:keepLine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1ADA">
        <w:rPr>
          <w:rFonts w:ascii="Times New Roman" w:hAnsi="Times New Roman" w:cs="Times New Roman"/>
          <w:sz w:val="24"/>
          <w:szCs w:val="24"/>
        </w:rPr>
        <w:t>„</w:t>
      </w:r>
      <w:r w:rsidR="002D5E50" w:rsidRPr="002D5E50">
        <w:rPr>
          <w:rFonts w:ascii="Times New Roman" w:hAnsi="Times New Roman" w:cs="Times New Roman"/>
          <w:sz w:val="24"/>
          <w:szCs w:val="24"/>
        </w:rPr>
        <w:t>§ 15. 1. Na teren</w:t>
      </w:r>
      <w:r w:rsidR="002D5E50">
        <w:rPr>
          <w:rFonts w:ascii="Times New Roman" w:hAnsi="Times New Roman" w:cs="Times New Roman"/>
          <w:sz w:val="24"/>
          <w:szCs w:val="24"/>
        </w:rPr>
        <w:t>ie</w:t>
      </w:r>
      <w:r w:rsidR="002D5E50" w:rsidRPr="002D5E50">
        <w:rPr>
          <w:rFonts w:ascii="Times New Roman" w:hAnsi="Times New Roman" w:cs="Times New Roman"/>
          <w:sz w:val="24"/>
          <w:szCs w:val="24"/>
        </w:rPr>
        <w:t xml:space="preserve"> KP ustala się:</w:t>
      </w:r>
    </w:p>
    <w:p w14:paraId="33D18741" w14:textId="77777777" w:rsidR="002D5E50" w:rsidRPr="002D5E50" w:rsidRDefault="002D5E50" w:rsidP="002D5E50">
      <w:pPr>
        <w:pStyle w:val="Akapitzlist"/>
        <w:keepLine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5E50">
        <w:rPr>
          <w:rFonts w:ascii="Times New Roman" w:hAnsi="Times New Roman" w:cs="Times New Roman"/>
          <w:sz w:val="24"/>
          <w:szCs w:val="24"/>
        </w:rPr>
        <w:t>1) realizację parkingów oraz dojść i dojazdów do parkingów;</w:t>
      </w:r>
    </w:p>
    <w:p w14:paraId="083E9AE3" w14:textId="77777777" w:rsidR="002D5E50" w:rsidRPr="002D5E50" w:rsidRDefault="002D5E50" w:rsidP="002D5E50">
      <w:pPr>
        <w:pStyle w:val="Akapitzlist"/>
        <w:keepLine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5E50">
        <w:rPr>
          <w:rFonts w:ascii="Times New Roman" w:hAnsi="Times New Roman" w:cs="Times New Roman"/>
          <w:sz w:val="24"/>
          <w:szCs w:val="24"/>
        </w:rPr>
        <w:t>2) zakaz zabudowy budynkami;</w:t>
      </w:r>
    </w:p>
    <w:p w14:paraId="76D16362" w14:textId="77777777" w:rsidR="002D5E50" w:rsidRDefault="002D5E50" w:rsidP="002D5E50">
      <w:pPr>
        <w:pStyle w:val="Akapitzlist"/>
        <w:keepLine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5E50">
        <w:rPr>
          <w:rFonts w:ascii="Times New Roman" w:hAnsi="Times New Roman" w:cs="Times New Roman"/>
          <w:sz w:val="24"/>
          <w:szCs w:val="24"/>
        </w:rPr>
        <w:t>3) nakaz zachowania istniejących drzew.</w:t>
      </w:r>
    </w:p>
    <w:p w14:paraId="1DBBDD3A" w14:textId="03B5F700" w:rsidR="006A6636" w:rsidRPr="002D5E50" w:rsidRDefault="006A6636" w:rsidP="002D5E50">
      <w:pPr>
        <w:pStyle w:val="Akapitzlist"/>
        <w:keepLine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1ADA">
        <w:rPr>
          <w:rFonts w:ascii="Times New Roman" w:hAnsi="Times New Roman" w:cs="Times New Roman"/>
          <w:sz w:val="24"/>
          <w:szCs w:val="24"/>
        </w:rPr>
        <w:t>2. </w:t>
      </w:r>
      <w:r w:rsidRPr="002D5E50">
        <w:rPr>
          <w:rFonts w:ascii="Times New Roman" w:hAnsi="Times New Roman" w:cs="Times New Roman"/>
          <w:sz w:val="24"/>
          <w:szCs w:val="24"/>
        </w:rPr>
        <w:t>Na terenie KP dopuszcza się:</w:t>
      </w:r>
    </w:p>
    <w:p w14:paraId="4B22B770" w14:textId="77777777" w:rsidR="006A6636" w:rsidRPr="00AD1ADA" w:rsidRDefault="006A6636" w:rsidP="002D5E50">
      <w:pPr>
        <w:spacing w:after="0"/>
        <w:ind w:left="624" w:right="680" w:firstLine="84"/>
        <w:jc w:val="both"/>
        <w:rPr>
          <w:rFonts w:ascii="Times New Roman" w:hAnsi="Times New Roman" w:cs="Times New Roman"/>
          <w:color w:val="000000"/>
          <w:sz w:val="24"/>
          <w:szCs w:val="24"/>
          <w:u w:color="000000"/>
        </w:rPr>
      </w:pPr>
      <w:r w:rsidRPr="00AD1ADA">
        <w:rPr>
          <w:rFonts w:ascii="Times New Roman" w:hAnsi="Times New Roman" w:cs="Times New Roman"/>
          <w:sz w:val="24"/>
          <w:szCs w:val="24"/>
        </w:rPr>
        <w:t>1) </w:t>
      </w:r>
      <w:r w:rsidRPr="00AD1ADA">
        <w:rPr>
          <w:rFonts w:ascii="Times New Roman" w:hAnsi="Times New Roman" w:cs="Times New Roman"/>
          <w:color w:val="000000"/>
          <w:sz w:val="24"/>
          <w:szCs w:val="24"/>
          <w:u w:color="000000"/>
        </w:rPr>
        <w:t>sytuowanie sieci uzbrojenia technicznego;</w:t>
      </w:r>
    </w:p>
    <w:p w14:paraId="0DE41FF7" w14:textId="77777777" w:rsidR="006A6636" w:rsidRPr="00AD1ADA" w:rsidRDefault="006A6636" w:rsidP="002D5E50">
      <w:pPr>
        <w:spacing w:after="0"/>
        <w:ind w:left="624" w:right="680" w:firstLine="84"/>
        <w:jc w:val="both"/>
        <w:rPr>
          <w:rFonts w:ascii="Times New Roman" w:hAnsi="Times New Roman" w:cs="Times New Roman"/>
          <w:color w:val="000000"/>
          <w:sz w:val="24"/>
          <w:szCs w:val="24"/>
          <w:u w:color="000000"/>
        </w:rPr>
      </w:pPr>
      <w:r w:rsidRPr="00AD1ADA">
        <w:rPr>
          <w:rFonts w:ascii="Times New Roman" w:hAnsi="Times New Roman" w:cs="Times New Roman"/>
          <w:sz w:val="24"/>
          <w:szCs w:val="24"/>
        </w:rPr>
        <w:t>2) </w:t>
      </w:r>
      <w:r w:rsidRPr="00AD1ADA">
        <w:rPr>
          <w:rFonts w:ascii="Times New Roman" w:hAnsi="Times New Roman" w:cs="Times New Roman"/>
          <w:color w:val="000000"/>
          <w:sz w:val="24"/>
          <w:szCs w:val="24"/>
          <w:u w:color="000000"/>
        </w:rPr>
        <w:t>nasadzenia drzew i krzewów oraz zagospodarowanie terenu zielenią;</w:t>
      </w:r>
    </w:p>
    <w:p w14:paraId="03AB017A" w14:textId="64304E63" w:rsidR="006A6636" w:rsidRPr="00AD1ADA" w:rsidRDefault="006A6636" w:rsidP="002D5E50">
      <w:pPr>
        <w:spacing w:after="0"/>
        <w:ind w:left="624" w:right="680" w:firstLine="84"/>
        <w:jc w:val="both"/>
        <w:rPr>
          <w:rFonts w:ascii="Times New Roman" w:hAnsi="Times New Roman" w:cs="Times New Roman"/>
          <w:color w:val="000000"/>
          <w:sz w:val="24"/>
          <w:szCs w:val="24"/>
          <w:u w:color="000000"/>
        </w:rPr>
      </w:pPr>
      <w:r w:rsidRPr="00AD1ADA">
        <w:rPr>
          <w:rFonts w:ascii="Times New Roman" w:hAnsi="Times New Roman" w:cs="Times New Roman"/>
          <w:sz w:val="24"/>
          <w:szCs w:val="24"/>
        </w:rPr>
        <w:t>3) </w:t>
      </w:r>
      <w:r w:rsidRPr="00AD1ADA">
        <w:rPr>
          <w:rFonts w:ascii="Times New Roman" w:hAnsi="Times New Roman" w:cs="Times New Roman"/>
          <w:color w:val="000000"/>
          <w:sz w:val="24"/>
          <w:szCs w:val="24"/>
          <w:u w:color="000000"/>
        </w:rPr>
        <w:t>zagospodarowanie terenu bez zachowania powierzchni biologicznie czynnej.”</w:t>
      </w:r>
    </w:p>
    <w:p w14:paraId="437D319C" w14:textId="1A0A4941" w:rsidR="006A6636" w:rsidRPr="00AD1ADA" w:rsidRDefault="006A6636" w:rsidP="00AD1ADA">
      <w:pPr>
        <w:spacing w:before="120" w:after="120"/>
        <w:jc w:val="both"/>
        <w:rPr>
          <w:rFonts w:ascii="Times New Roman" w:hAnsi="Times New Roman" w:cs="Times New Roman"/>
          <w:color w:val="000000"/>
          <w:sz w:val="24"/>
          <w:szCs w:val="24"/>
          <w:u w:color="000000"/>
        </w:rPr>
      </w:pPr>
    </w:p>
    <w:p w14:paraId="434291E5" w14:textId="0C29E81F" w:rsidR="006A6636" w:rsidRDefault="006A6636" w:rsidP="00AD1ADA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1ADA">
        <w:rPr>
          <w:rFonts w:ascii="Times New Roman" w:hAnsi="Times New Roman" w:cs="Times New Roman"/>
          <w:sz w:val="24"/>
          <w:szCs w:val="24"/>
        </w:rPr>
        <w:t>Jednocześnie wnioskuję o zmianę załącznika graficznego nr 1 do</w:t>
      </w:r>
      <w:r w:rsidR="00681149" w:rsidRPr="00AD1ADA">
        <w:rPr>
          <w:rFonts w:ascii="Times New Roman" w:hAnsi="Times New Roman" w:cs="Times New Roman"/>
          <w:sz w:val="24"/>
          <w:szCs w:val="24"/>
        </w:rPr>
        <w:t xml:space="preserve"> projektu uchwały </w:t>
      </w:r>
      <w:r w:rsidRPr="00AD1ADA">
        <w:rPr>
          <w:rFonts w:ascii="Times New Roman" w:hAnsi="Times New Roman" w:cs="Times New Roman"/>
          <w:sz w:val="24"/>
          <w:szCs w:val="24"/>
        </w:rPr>
        <w:t xml:space="preserve"> planu</w:t>
      </w:r>
      <w:r w:rsidR="008C5C09" w:rsidRPr="00AD1ADA">
        <w:rPr>
          <w:rFonts w:ascii="Times New Roman" w:hAnsi="Times New Roman" w:cs="Times New Roman"/>
          <w:sz w:val="24"/>
          <w:szCs w:val="24"/>
        </w:rPr>
        <w:t>,</w:t>
      </w:r>
      <w:r w:rsidRPr="00AD1ADA">
        <w:rPr>
          <w:rFonts w:ascii="Times New Roman" w:hAnsi="Times New Roman" w:cs="Times New Roman"/>
          <w:sz w:val="24"/>
          <w:szCs w:val="24"/>
        </w:rPr>
        <w:t xml:space="preserve"> w którym należy wykreślić teren parkingu 2KP i przeznaczyć ten teren na 4ZP – teren zieleni urządzonej zgodnie z obowiązującym studium uwarunkowań i kierunków zagospodarowania przestrzennego miasta Wałcz.</w:t>
      </w:r>
    </w:p>
    <w:p w14:paraId="62AADB87" w14:textId="2B5DEB21" w:rsidR="00265228" w:rsidRPr="00AD1ADA" w:rsidRDefault="00265228" w:rsidP="00265228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Natomiast teren parkingu (przy ul. Pocztowej)  oznaczony jako 1KP otrzymuje oznaczenie KP.</w:t>
      </w:r>
    </w:p>
    <w:p w14:paraId="0C8B603E" w14:textId="15A23D44" w:rsidR="00681149" w:rsidRPr="00AD1ADA" w:rsidRDefault="00681149" w:rsidP="00AD1ADA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270F11F6" w14:textId="6C8B4FAA" w:rsidR="00681149" w:rsidRPr="00AD1ADA" w:rsidRDefault="00681149" w:rsidP="00AD1ADA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1ADA">
        <w:rPr>
          <w:rFonts w:ascii="Times New Roman" w:hAnsi="Times New Roman" w:cs="Times New Roman"/>
          <w:sz w:val="24"/>
          <w:szCs w:val="24"/>
        </w:rPr>
        <w:t>Wnioskuję o zmianę załącznika graficznego nr 1 do projektu uchwały odnośnie terenu usytuowanego na działce nr 4197 teren częściowo oznaczony jako 4U i  jako 3ZP. Proponuję powiększyć teren 4U na całą szerokość działki 4197 do granicy działki 4195 zgodnie z przedłożoną propozycją poniżej. Pozostały teren pozostaje jako 3ZP.</w:t>
      </w:r>
    </w:p>
    <w:p w14:paraId="07CF3AEA" w14:textId="77777777" w:rsidR="00721916" w:rsidRDefault="00721916" w:rsidP="00AD1AD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D327D2" w14:textId="77777777" w:rsidR="00721916" w:rsidRDefault="00721916" w:rsidP="00AD1AD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61470BF" w14:textId="77777777" w:rsidR="00721916" w:rsidRDefault="00721916" w:rsidP="00AD1AD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017EC3F" w14:textId="2E40FD06" w:rsidR="00913DA8" w:rsidRPr="00721916" w:rsidRDefault="00681149" w:rsidP="00721916">
      <w:pPr>
        <w:jc w:val="both"/>
        <w:rPr>
          <w:rFonts w:ascii="Times New Roman" w:hAnsi="Times New Roman" w:cs="Times New Roman"/>
          <w:sz w:val="24"/>
          <w:szCs w:val="24"/>
        </w:rPr>
      </w:pPr>
      <w:r w:rsidRPr="00AD1ADA">
        <w:rPr>
          <w:rFonts w:ascii="Times New Roman" w:hAnsi="Times New Roman" w:cs="Times New Roman"/>
          <w:sz w:val="24"/>
          <w:szCs w:val="24"/>
        </w:rPr>
        <w:lastRenderedPageBreak/>
        <w:t>Propozycja graficzna</w:t>
      </w:r>
      <w:bookmarkEnd w:id="1"/>
    </w:p>
    <w:p w14:paraId="49F9CB48" w14:textId="488D71E6" w:rsidR="000F0914" w:rsidRDefault="000F0914" w:rsidP="000F0914">
      <w:pPr>
        <w:ind w:left="360"/>
        <w:jc w:val="both"/>
        <w:rPr>
          <w:rFonts w:ascii="Garamond" w:hAnsi="Garamond" w:cstheme="minorHAnsi"/>
          <w:sz w:val="24"/>
          <w:szCs w:val="24"/>
        </w:rPr>
      </w:pPr>
    </w:p>
    <w:p w14:paraId="03FF3FC4" w14:textId="20A11D8B" w:rsidR="00913DA8" w:rsidRDefault="00721916" w:rsidP="000F0914">
      <w:pPr>
        <w:ind w:left="360"/>
        <w:jc w:val="both"/>
        <w:rPr>
          <w:rFonts w:ascii="Garamond" w:hAnsi="Garamond" w:cstheme="minorHAnsi"/>
          <w:sz w:val="24"/>
          <w:szCs w:val="24"/>
        </w:rPr>
      </w:pPr>
      <w:r>
        <w:rPr>
          <w:rFonts w:ascii="Garamond" w:hAnsi="Garamond"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6189A3" wp14:editId="25E56006">
                <wp:simplePos x="0" y="0"/>
                <wp:positionH relativeFrom="column">
                  <wp:posOffset>3491230</wp:posOffset>
                </wp:positionH>
                <wp:positionV relativeFrom="paragraph">
                  <wp:posOffset>326390</wp:posOffset>
                </wp:positionV>
                <wp:extent cx="1419225" cy="1476375"/>
                <wp:effectExtent l="38100" t="38100" r="47625" b="47625"/>
                <wp:wrapNone/>
                <wp:docPr id="261116195" name="Ow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47637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4D921B9E" id="Owal 3" o:spid="_x0000_s1026" style="position:absolute;margin-left:274.9pt;margin-top:25.7pt;width:111.75pt;height:11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" filled="f" strokecolor="yellow" strokeweight="6pt">
                <v:stroke joinstyle="miter"/>
              </v:oval>
            </w:pict>
          </mc:Fallback>
        </mc:AlternateContent>
      </w:r>
      <w:r>
        <w:rPr>
          <w:rFonts w:ascii="Garamond" w:hAnsi="Garamond" w:cstheme="minorHAnsi"/>
          <w:noProof/>
          <w:sz w:val="24"/>
          <w:szCs w:val="24"/>
          <w:lang w:eastAsia="pl-PL"/>
        </w:rPr>
        <w:drawing>
          <wp:inline distT="0" distB="0" distL="0" distR="0" wp14:anchorId="51FB7F4B" wp14:editId="0A42800D">
            <wp:extent cx="5760720" cy="2381250"/>
            <wp:effectExtent l="0" t="0" r="0" b="0"/>
            <wp:docPr id="13803182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318288" name="Obraz 1380318288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73" b="30182"/>
                    <a:stretch/>
                  </pic:blipFill>
                  <pic:spPr bwMode="auto">
                    <a:xfrm>
                      <a:off x="0" y="0"/>
                      <a:ext cx="576072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CA8899" w14:textId="41E3379E" w:rsidR="00913DA8" w:rsidRDefault="00721916" w:rsidP="000F0914">
      <w:pPr>
        <w:ind w:left="360"/>
        <w:jc w:val="both"/>
        <w:rPr>
          <w:rFonts w:ascii="Garamond" w:hAnsi="Garamond" w:cstheme="minorHAnsi"/>
          <w:sz w:val="24"/>
          <w:szCs w:val="24"/>
        </w:rPr>
      </w:pPr>
      <w:r>
        <w:rPr>
          <w:rFonts w:ascii="Garamond" w:hAnsi="Garamond"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6A6C59" wp14:editId="29EA1D78">
                <wp:simplePos x="0" y="0"/>
                <wp:positionH relativeFrom="column">
                  <wp:posOffset>1957705</wp:posOffset>
                </wp:positionH>
                <wp:positionV relativeFrom="paragraph">
                  <wp:posOffset>448945</wp:posOffset>
                </wp:positionV>
                <wp:extent cx="1419225" cy="1476375"/>
                <wp:effectExtent l="38100" t="38100" r="47625" b="47625"/>
                <wp:wrapNone/>
                <wp:docPr id="284149321" name="Ow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47637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6529E9A8" id="Owal 3" o:spid="_x0000_s1026" style="position:absolute;margin-left:154.15pt;margin-top:35.35pt;width:111.75pt;height:11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" filled="f" strokecolor="yellow" strokeweight="6pt">
                <v:stroke joinstyle="miter"/>
              </v:oval>
            </w:pict>
          </mc:Fallback>
        </mc:AlternateContent>
      </w:r>
      <w:r>
        <w:rPr>
          <w:rFonts w:ascii="Garamond" w:hAnsi="Garamond" w:cstheme="minorHAnsi"/>
          <w:noProof/>
          <w:sz w:val="24"/>
          <w:szCs w:val="24"/>
          <w:lang w:eastAsia="pl-PL"/>
        </w:rPr>
        <w:drawing>
          <wp:inline distT="0" distB="0" distL="0" distR="0" wp14:anchorId="34E761A6" wp14:editId="7294838B">
            <wp:extent cx="5760720" cy="2400300"/>
            <wp:effectExtent l="0" t="0" r="0" b="0"/>
            <wp:docPr id="170910240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102404" name="Obraz 170910240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D10AC" w14:textId="44D978A6" w:rsidR="00DC19B2" w:rsidRDefault="00DC19B2" w:rsidP="000F0914">
      <w:pPr>
        <w:ind w:left="360"/>
        <w:jc w:val="both"/>
        <w:rPr>
          <w:rFonts w:ascii="Garamond" w:hAnsi="Garamond" w:cstheme="minorHAnsi"/>
          <w:sz w:val="24"/>
          <w:szCs w:val="24"/>
        </w:rPr>
      </w:pPr>
      <w:r>
        <w:rPr>
          <w:rFonts w:ascii="Garamond" w:hAnsi="Garamond"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63EE7E" wp14:editId="46F1E28F">
                <wp:simplePos x="0" y="0"/>
                <wp:positionH relativeFrom="column">
                  <wp:posOffset>2310130</wp:posOffset>
                </wp:positionH>
                <wp:positionV relativeFrom="paragraph">
                  <wp:posOffset>932180</wp:posOffset>
                </wp:positionV>
                <wp:extent cx="1419225" cy="1476375"/>
                <wp:effectExtent l="38100" t="38100" r="47625" b="47625"/>
                <wp:wrapNone/>
                <wp:docPr id="291382633" name="Ow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47637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2DF8A05" id="Owal 3" o:spid="_x0000_s1026" style="position:absolute;margin-left:181.9pt;margin-top:73.4pt;width:111.75pt;height:11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" filled="f" strokecolor="yellow" strokeweight="6pt">
                <v:stroke joinstyle="miter"/>
              </v:oval>
            </w:pict>
          </mc:Fallback>
        </mc:AlternateContent>
      </w:r>
      <w:r w:rsidRPr="00681149">
        <w:rPr>
          <w:rFonts w:ascii="Garamond" w:hAnsi="Garamond" w:cstheme="minorHAnsi"/>
          <w:noProof/>
          <w:sz w:val="24"/>
          <w:szCs w:val="24"/>
          <w:lang w:eastAsia="pl-PL"/>
        </w:rPr>
        <w:drawing>
          <wp:inline distT="0" distB="0" distL="0" distR="0" wp14:anchorId="4D7197A5" wp14:editId="0892230F">
            <wp:extent cx="5760720" cy="27717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2536" b="15009"/>
                    <a:stretch/>
                  </pic:blipFill>
                  <pic:spPr bwMode="auto">
                    <a:xfrm>
                      <a:off x="0" y="0"/>
                      <a:ext cx="5760720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7D439C" w14:textId="1297A2E6" w:rsidR="00913DA8" w:rsidRDefault="00913DA8" w:rsidP="000F091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BBE564B" w14:textId="77777777" w:rsidR="00721916" w:rsidRPr="00913DA8" w:rsidRDefault="00721916" w:rsidP="000F091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E510242" w14:textId="68125178" w:rsidR="00913DA8" w:rsidRPr="00913DA8" w:rsidRDefault="00913DA8" w:rsidP="00887015">
      <w:pPr>
        <w:jc w:val="both"/>
        <w:rPr>
          <w:rFonts w:ascii="Times New Roman" w:hAnsi="Times New Roman" w:cs="Times New Roman"/>
          <w:sz w:val="24"/>
          <w:szCs w:val="24"/>
        </w:rPr>
      </w:pPr>
      <w:r w:rsidRPr="00913DA8">
        <w:rPr>
          <w:rFonts w:ascii="Times New Roman" w:hAnsi="Times New Roman" w:cs="Times New Roman"/>
          <w:sz w:val="24"/>
          <w:szCs w:val="24"/>
        </w:rPr>
        <w:t>Uzasadnienie do poprawek</w:t>
      </w:r>
    </w:p>
    <w:p w14:paraId="2AC06EA8" w14:textId="6D57EB15" w:rsidR="00913DA8" w:rsidRPr="00887015" w:rsidRDefault="00913DA8" w:rsidP="00887015">
      <w:pPr>
        <w:jc w:val="both"/>
        <w:rPr>
          <w:rFonts w:ascii="Times New Roman" w:hAnsi="Times New Roman" w:cs="Times New Roman"/>
          <w:sz w:val="24"/>
          <w:szCs w:val="24"/>
        </w:rPr>
      </w:pPr>
      <w:r w:rsidRPr="00913DA8">
        <w:rPr>
          <w:rFonts w:ascii="Times New Roman" w:hAnsi="Times New Roman" w:cs="Times New Roman"/>
          <w:sz w:val="24"/>
          <w:szCs w:val="24"/>
        </w:rPr>
        <w:t xml:space="preserve">Jako </w:t>
      </w:r>
      <w:r w:rsidRPr="00887015">
        <w:rPr>
          <w:rFonts w:ascii="Times New Roman" w:hAnsi="Times New Roman" w:cs="Times New Roman"/>
          <w:sz w:val="24"/>
          <w:szCs w:val="24"/>
        </w:rPr>
        <w:t xml:space="preserve">Radny Rady Miasta Wałcz miałem okazję uczestniczyć w dwóch ostatnich spotkaniach, na które zaprosił Pan Burmistrz odnośnie niniejszego projektu planu miejscowego. </w:t>
      </w:r>
    </w:p>
    <w:p w14:paraId="04F2335B" w14:textId="1CE9346B" w:rsidR="00887015" w:rsidRPr="00887015" w:rsidRDefault="00913DA8" w:rsidP="00887015">
      <w:pPr>
        <w:pStyle w:val="NormalnyWeb"/>
      </w:pPr>
      <w:r w:rsidRPr="00887015">
        <w:t>Na dwóch spotkaniach poruszany był temat</w:t>
      </w:r>
      <w:r w:rsidR="00887015" w:rsidRPr="00887015">
        <w:t xml:space="preserve"> m.in. </w:t>
      </w:r>
      <w:r w:rsidRPr="00887015">
        <w:t xml:space="preserve"> terenu oznaczonego jak 4U  z prośbą o jego powiększenie i likwidację na części zapisu zieleni urządzonej. </w:t>
      </w:r>
      <w:r w:rsidR="00887015" w:rsidRPr="00887015">
        <w:t>Zwiększenie powierzchni terenu 4U umożliwi lepsze wykorzystanie przestrzeni i spełni potrzeby właścicieli.</w:t>
      </w:r>
    </w:p>
    <w:p w14:paraId="3FADA1B9" w14:textId="75D57B81" w:rsidR="00913DA8" w:rsidRPr="00887015" w:rsidRDefault="00913DA8" w:rsidP="00887015">
      <w:pPr>
        <w:jc w:val="both"/>
        <w:rPr>
          <w:rFonts w:ascii="Times New Roman" w:hAnsi="Times New Roman" w:cs="Times New Roman"/>
          <w:sz w:val="24"/>
          <w:szCs w:val="24"/>
        </w:rPr>
      </w:pPr>
      <w:r w:rsidRPr="00887015">
        <w:rPr>
          <w:rFonts w:ascii="Times New Roman" w:hAnsi="Times New Roman" w:cs="Times New Roman"/>
          <w:sz w:val="24"/>
          <w:szCs w:val="24"/>
        </w:rPr>
        <w:t xml:space="preserve">Dodatkowo bardzo duża dyskusja była na temat parkingu usytuowanego na końcu ul. Orlej, aby go tam nie lokalizować. </w:t>
      </w:r>
      <w:r w:rsidR="00887015" w:rsidRPr="00887015">
        <w:rPr>
          <w:rFonts w:ascii="Times New Roman" w:hAnsi="Times New Roman" w:cs="Times New Roman"/>
          <w:sz w:val="24"/>
          <w:szCs w:val="24"/>
        </w:rPr>
        <w:t>Mieszkańcy oraz właścicielka terenu wyrazili sprzeciw wobec tej lokalizacji. Alternatywne miejsce na parking powinno być rozważone, aby uwzględnić potrzeby mieszkańców i właścicieli terenu. Tym bardziej, że zgodnie z planem, parkingi będzie można przewidzieć w drodze ul. Orla.</w:t>
      </w:r>
    </w:p>
    <w:p w14:paraId="5F92A991" w14:textId="6AC8BAB6" w:rsidR="00913DA8" w:rsidRPr="00887015" w:rsidRDefault="00913DA8" w:rsidP="00913DA8">
      <w:pPr>
        <w:pStyle w:val="NormalnyWeb"/>
      </w:pPr>
      <w:r w:rsidRPr="00887015">
        <w:t>Chcąc pomóc mieszkańcom naszego miasta i jednocześnie zachować wszelkie formalności. Przedstawiam Państwu Radnym swoje propozycje zmian dotyczących planu miejscowego</w:t>
      </w:r>
      <w:r w:rsidR="00887015" w:rsidRPr="00887015">
        <w:t>.</w:t>
      </w:r>
      <w:r w:rsidRPr="00887015">
        <w:t xml:space="preserve"> </w:t>
      </w:r>
    </w:p>
    <w:p w14:paraId="2FF291D8" w14:textId="31AFC4C4" w:rsidR="00887015" w:rsidRPr="00887015" w:rsidRDefault="00887015" w:rsidP="00887015">
      <w:pPr>
        <w:pStyle w:val="NormalnyWeb"/>
      </w:pPr>
      <w:r w:rsidRPr="00887015">
        <w:t>Wniosek o uwzględnienie opinii mieszkańców oraz właścicieli terenów przy podejmowaniu decyzji dotyczących zmian w planie miejscowym. Dbanie o interesy mieszkańców oraz właścicieli terenów przyczyni się do lepszego zrozumienia i akceptacji wprowadzanych zmian.</w:t>
      </w:r>
    </w:p>
    <w:p w14:paraId="6B92A417" w14:textId="21F3A161" w:rsidR="00913DA8" w:rsidRPr="00887015" w:rsidRDefault="00913DA8" w:rsidP="000F091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sectPr w:rsidR="00913DA8" w:rsidRPr="008870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97DE9"/>
    <w:multiLevelType w:val="hybridMultilevel"/>
    <w:tmpl w:val="4288E5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42A65"/>
    <w:multiLevelType w:val="hybridMultilevel"/>
    <w:tmpl w:val="23BAF974"/>
    <w:lvl w:ilvl="0" w:tplc="D8C21CE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C97A71"/>
    <w:multiLevelType w:val="hybridMultilevel"/>
    <w:tmpl w:val="3404E2DE"/>
    <w:lvl w:ilvl="0" w:tplc="D8C21CE0">
      <w:start w:val="1"/>
      <w:numFmt w:val="bullet"/>
      <w:lvlText w:val=""/>
      <w:lvlJc w:val="left"/>
      <w:pPr>
        <w:ind w:left="14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3" w15:restartNumberingAfterBreak="0">
    <w:nsid w:val="24D122FB"/>
    <w:multiLevelType w:val="hybridMultilevel"/>
    <w:tmpl w:val="6E9CB57C"/>
    <w:lvl w:ilvl="0" w:tplc="D8C21CE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8173A95"/>
    <w:multiLevelType w:val="hybridMultilevel"/>
    <w:tmpl w:val="6AE65A62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E57832"/>
    <w:multiLevelType w:val="hybridMultilevel"/>
    <w:tmpl w:val="E42050E2"/>
    <w:lvl w:ilvl="0" w:tplc="8EAA91CE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" w15:restartNumberingAfterBreak="0">
    <w:nsid w:val="2FFD3456"/>
    <w:multiLevelType w:val="hybridMultilevel"/>
    <w:tmpl w:val="6A466B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505104"/>
    <w:multiLevelType w:val="hybridMultilevel"/>
    <w:tmpl w:val="B4FE23DA"/>
    <w:lvl w:ilvl="0" w:tplc="8EAA91C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6E34EB8"/>
    <w:multiLevelType w:val="multilevel"/>
    <w:tmpl w:val="579C8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724702D"/>
    <w:multiLevelType w:val="hybridMultilevel"/>
    <w:tmpl w:val="7FF4287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3858D9"/>
    <w:multiLevelType w:val="hybridMultilevel"/>
    <w:tmpl w:val="E408A9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790FA8"/>
    <w:multiLevelType w:val="hybridMultilevel"/>
    <w:tmpl w:val="8D2AE65E"/>
    <w:lvl w:ilvl="0" w:tplc="D8C21CE0">
      <w:start w:val="1"/>
      <w:numFmt w:val="bullet"/>
      <w:lvlText w:val=""/>
      <w:lvlJc w:val="left"/>
      <w:pPr>
        <w:ind w:left="14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2" w15:restartNumberingAfterBreak="0">
    <w:nsid w:val="57786FAB"/>
    <w:multiLevelType w:val="hybridMultilevel"/>
    <w:tmpl w:val="44C248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456F87"/>
    <w:multiLevelType w:val="hybridMultilevel"/>
    <w:tmpl w:val="54E657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6"/>
  </w:num>
  <w:num w:numId="3">
    <w:abstractNumId w:val="11"/>
  </w:num>
  <w:num w:numId="4">
    <w:abstractNumId w:val="3"/>
  </w:num>
  <w:num w:numId="5">
    <w:abstractNumId w:val="1"/>
  </w:num>
  <w:num w:numId="6">
    <w:abstractNumId w:val="12"/>
  </w:num>
  <w:num w:numId="7">
    <w:abstractNumId w:val="2"/>
  </w:num>
  <w:num w:numId="8">
    <w:abstractNumId w:val="5"/>
  </w:num>
  <w:num w:numId="9">
    <w:abstractNumId w:val="7"/>
  </w:num>
  <w:num w:numId="10">
    <w:abstractNumId w:val="9"/>
  </w:num>
  <w:num w:numId="11">
    <w:abstractNumId w:val="0"/>
  </w:num>
  <w:num w:numId="12">
    <w:abstractNumId w:val="4"/>
  </w:num>
  <w:num w:numId="13">
    <w:abstractNumId w:val="1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896"/>
    <w:rsid w:val="00013B1D"/>
    <w:rsid w:val="00022B2B"/>
    <w:rsid w:val="00036EC1"/>
    <w:rsid w:val="000419A0"/>
    <w:rsid w:val="0004762B"/>
    <w:rsid w:val="00060386"/>
    <w:rsid w:val="00094AFF"/>
    <w:rsid w:val="000A5D14"/>
    <w:rsid w:val="000B2EF2"/>
    <w:rsid w:val="000B7323"/>
    <w:rsid w:val="000C474B"/>
    <w:rsid w:val="000E0376"/>
    <w:rsid w:val="000E3CC2"/>
    <w:rsid w:val="000E46A2"/>
    <w:rsid w:val="000F0914"/>
    <w:rsid w:val="000F43BB"/>
    <w:rsid w:val="00104DDC"/>
    <w:rsid w:val="00105F17"/>
    <w:rsid w:val="00112C13"/>
    <w:rsid w:val="00113EC3"/>
    <w:rsid w:val="00125F6D"/>
    <w:rsid w:val="0012799C"/>
    <w:rsid w:val="00131F5B"/>
    <w:rsid w:val="00141971"/>
    <w:rsid w:val="001568A3"/>
    <w:rsid w:val="001767D5"/>
    <w:rsid w:val="00183F47"/>
    <w:rsid w:val="00186578"/>
    <w:rsid w:val="00191532"/>
    <w:rsid w:val="001942DE"/>
    <w:rsid w:val="001B5618"/>
    <w:rsid w:val="001C4326"/>
    <w:rsid w:val="001D2CF4"/>
    <w:rsid w:val="001D3BA3"/>
    <w:rsid w:val="001E318B"/>
    <w:rsid w:val="001F2366"/>
    <w:rsid w:val="001F5F40"/>
    <w:rsid w:val="00200EA2"/>
    <w:rsid w:val="00221CD7"/>
    <w:rsid w:val="002344AE"/>
    <w:rsid w:val="002404EB"/>
    <w:rsid w:val="00242BE3"/>
    <w:rsid w:val="00243E29"/>
    <w:rsid w:val="00254BCD"/>
    <w:rsid w:val="00262911"/>
    <w:rsid w:val="00265228"/>
    <w:rsid w:val="002735D6"/>
    <w:rsid w:val="002778ED"/>
    <w:rsid w:val="002828E0"/>
    <w:rsid w:val="00286CBE"/>
    <w:rsid w:val="002917E5"/>
    <w:rsid w:val="0029225C"/>
    <w:rsid w:val="0029382A"/>
    <w:rsid w:val="00295B5E"/>
    <w:rsid w:val="00297ADF"/>
    <w:rsid w:val="002A4000"/>
    <w:rsid w:val="002B3E86"/>
    <w:rsid w:val="002C05FF"/>
    <w:rsid w:val="002C507B"/>
    <w:rsid w:val="002D5E50"/>
    <w:rsid w:val="00300472"/>
    <w:rsid w:val="00310AFC"/>
    <w:rsid w:val="003378C7"/>
    <w:rsid w:val="003533F0"/>
    <w:rsid w:val="003623B2"/>
    <w:rsid w:val="00362850"/>
    <w:rsid w:val="00372A25"/>
    <w:rsid w:val="00380822"/>
    <w:rsid w:val="00381492"/>
    <w:rsid w:val="00384926"/>
    <w:rsid w:val="00385E51"/>
    <w:rsid w:val="003911B8"/>
    <w:rsid w:val="00393235"/>
    <w:rsid w:val="003B342C"/>
    <w:rsid w:val="003C27BE"/>
    <w:rsid w:val="003C649C"/>
    <w:rsid w:val="003E75E5"/>
    <w:rsid w:val="003F3896"/>
    <w:rsid w:val="003F4B65"/>
    <w:rsid w:val="00403618"/>
    <w:rsid w:val="004044AB"/>
    <w:rsid w:val="00411241"/>
    <w:rsid w:val="0041501D"/>
    <w:rsid w:val="00422C30"/>
    <w:rsid w:val="004255FD"/>
    <w:rsid w:val="00427EB8"/>
    <w:rsid w:val="00444DB3"/>
    <w:rsid w:val="00454C3A"/>
    <w:rsid w:val="00460781"/>
    <w:rsid w:val="00470CFD"/>
    <w:rsid w:val="0047241C"/>
    <w:rsid w:val="00482D65"/>
    <w:rsid w:val="00486A2A"/>
    <w:rsid w:val="00494754"/>
    <w:rsid w:val="004959DB"/>
    <w:rsid w:val="004967B7"/>
    <w:rsid w:val="004A18E6"/>
    <w:rsid w:val="004B2208"/>
    <w:rsid w:val="004B3C62"/>
    <w:rsid w:val="004C3909"/>
    <w:rsid w:val="004D07FC"/>
    <w:rsid w:val="004D0D07"/>
    <w:rsid w:val="004D0D79"/>
    <w:rsid w:val="004E0837"/>
    <w:rsid w:val="004E5542"/>
    <w:rsid w:val="004E77B2"/>
    <w:rsid w:val="004F2ED7"/>
    <w:rsid w:val="004F33D3"/>
    <w:rsid w:val="005020A9"/>
    <w:rsid w:val="00504ECE"/>
    <w:rsid w:val="005149ED"/>
    <w:rsid w:val="00524FA2"/>
    <w:rsid w:val="00546B87"/>
    <w:rsid w:val="0054714D"/>
    <w:rsid w:val="00571DC3"/>
    <w:rsid w:val="00572A03"/>
    <w:rsid w:val="005765F2"/>
    <w:rsid w:val="005824F6"/>
    <w:rsid w:val="00590965"/>
    <w:rsid w:val="005B16BC"/>
    <w:rsid w:val="005B3E31"/>
    <w:rsid w:val="005D1B28"/>
    <w:rsid w:val="005D4233"/>
    <w:rsid w:val="005D6019"/>
    <w:rsid w:val="005E412B"/>
    <w:rsid w:val="00615B81"/>
    <w:rsid w:val="006171E8"/>
    <w:rsid w:val="0062471C"/>
    <w:rsid w:val="0064185A"/>
    <w:rsid w:val="00656572"/>
    <w:rsid w:val="0066264D"/>
    <w:rsid w:val="0066739B"/>
    <w:rsid w:val="006713E2"/>
    <w:rsid w:val="006715A7"/>
    <w:rsid w:val="00681149"/>
    <w:rsid w:val="00691EB6"/>
    <w:rsid w:val="006A3D4C"/>
    <w:rsid w:val="006A6636"/>
    <w:rsid w:val="006B4EB1"/>
    <w:rsid w:val="006C13F1"/>
    <w:rsid w:val="006C4164"/>
    <w:rsid w:val="006C772D"/>
    <w:rsid w:val="006E022F"/>
    <w:rsid w:val="006E3D08"/>
    <w:rsid w:val="006F58EC"/>
    <w:rsid w:val="0070218D"/>
    <w:rsid w:val="00703717"/>
    <w:rsid w:val="00706F07"/>
    <w:rsid w:val="00721088"/>
    <w:rsid w:val="00721916"/>
    <w:rsid w:val="0072615E"/>
    <w:rsid w:val="00735839"/>
    <w:rsid w:val="00742122"/>
    <w:rsid w:val="00752FE9"/>
    <w:rsid w:val="007555AB"/>
    <w:rsid w:val="007612C3"/>
    <w:rsid w:val="007707E0"/>
    <w:rsid w:val="00771C63"/>
    <w:rsid w:val="00772615"/>
    <w:rsid w:val="007A48E1"/>
    <w:rsid w:val="007A4AAA"/>
    <w:rsid w:val="007B3E19"/>
    <w:rsid w:val="007D14B2"/>
    <w:rsid w:val="007D2346"/>
    <w:rsid w:val="007D29C4"/>
    <w:rsid w:val="007E51E5"/>
    <w:rsid w:val="00802C64"/>
    <w:rsid w:val="0081016E"/>
    <w:rsid w:val="008164EE"/>
    <w:rsid w:val="00816FAC"/>
    <w:rsid w:val="00820EAD"/>
    <w:rsid w:val="00825932"/>
    <w:rsid w:val="00831281"/>
    <w:rsid w:val="008333C8"/>
    <w:rsid w:val="00837B2F"/>
    <w:rsid w:val="00846C63"/>
    <w:rsid w:val="0085310B"/>
    <w:rsid w:val="00856238"/>
    <w:rsid w:val="00863C51"/>
    <w:rsid w:val="0086678A"/>
    <w:rsid w:val="00873C3F"/>
    <w:rsid w:val="00880169"/>
    <w:rsid w:val="00884796"/>
    <w:rsid w:val="00887015"/>
    <w:rsid w:val="008922E0"/>
    <w:rsid w:val="008978CC"/>
    <w:rsid w:val="008C510D"/>
    <w:rsid w:val="008C5C09"/>
    <w:rsid w:val="008D0FE3"/>
    <w:rsid w:val="008D4854"/>
    <w:rsid w:val="008E37B3"/>
    <w:rsid w:val="008F3D06"/>
    <w:rsid w:val="008F5E55"/>
    <w:rsid w:val="009032BD"/>
    <w:rsid w:val="009100FC"/>
    <w:rsid w:val="00910877"/>
    <w:rsid w:val="00913DA8"/>
    <w:rsid w:val="0093418D"/>
    <w:rsid w:val="00936BD5"/>
    <w:rsid w:val="009410F7"/>
    <w:rsid w:val="00946797"/>
    <w:rsid w:val="009575BE"/>
    <w:rsid w:val="0097173D"/>
    <w:rsid w:val="00986F36"/>
    <w:rsid w:val="009A1E5F"/>
    <w:rsid w:val="009A3C16"/>
    <w:rsid w:val="009A4103"/>
    <w:rsid w:val="009A4759"/>
    <w:rsid w:val="009C3AB2"/>
    <w:rsid w:val="009D1538"/>
    <w:rsid w:val="009F4630"/>
    <w:rsid w:val="00A20E93"/>
    <w:rsid w:val="00A24232"/>
    <w:rsid w:val="00A36905"/>
    <w:rsid w:val="00A43520"/>
    <w:rsid w:val="00A44FB7"/>
    <w:rsid w:val="00A652AA"/>
    <w:rsid w:val="00A7373D"/>
    <w:rsid w:val="00A73DB0"/>
    <w:rsid w:val="00A74CC8"/>
    <w:rsid w:val="00A74F2E"/>
    <w:rsid w:val="00A80022"/>
    <w:rsid w:val="00A814A3"/>
    <w:rsid w:val="00A917C9"/>
    <w:rsid w:val="00A94A09"/>
    <w:rsid w:val="00AA0040"/>
    <w:rsid w:val="00AA571B"/>
    <w:rsid w:val="00AB6069"/>
    <w:rsid w:val="00AC0A7E"/>
    <w:rsid w:val="00AD0DCF"/>
    <w:rsid w:val="00AD1ADA"/>
    <w:rsid w:val="00AD501E"/>
    <w:rsid w:val="00AD56AE"/>
    <w:rsid w:val="00AE2F14"/>
    <w:rsid w:val="00AE4751"/>
    <w:rsid w:val="00AE541E"/>
    <w:rsid w:val="00AF7CE9"/>
    <w:rsid w:val="00B0350B"/>
    <w:rsid w:val="00B102C6"/>
    <w:rsid w:val="00B1575E"/>
    <w:rsid w:val="00B1591E"/>
    <w:rsid w:val="00B2191D"/>
    <w:rsid w:val="00B24FD0"/>
    <w:rsid w:val="00B25860"/>
    <w:rsid w:val="00B35D39"/>
    <w:rsid w:val="00B40BBF"/>
    <w:rsid w:val="00B41125"/>
    <w:rsid w:val="00B42A5E"/>
    <w:rsid w:val="00B75707"/>
    <w:rsid w:val="00B855E0"/>
    <w:rsid w:val="00B958F9"/>
    <w:rsid w:val="00BA0AB6"/>
    <w:rsid w:val="00BB413D"/>
    <w:rsid w:val="00BD6438"/>
    <w:rsid w:val="00BD7251"/>
    <w:rsid w:val="00BE1412"/>
    <w:rsid w:val="00BF0478"/>
    <w:rsid w:val="00BF1B99"/>
    <w:rsid w:val="00C02874"/>
    <w:rsid w:val="00C048C6"/>
    <w:rsid w:val="00C177BB"/>
    <w:rsid w:val="00C20ADB"/>
    <w:rsid w:val="00C27384"/>
    <w:rsid w:val="00C321A3"/>
    <w:rsid w:val="00C32723"/>
    <w:rsid w:val="00C34CA0"/>
    <w:rsid w:val="00C52BD9"/>
    <w:rsid w:val="00C70890"/>
    <w:rsid w:val="00C861EA"/>
    <w:rsid w:val="00C94CF4"/>
    <w:rsid w:val="00CB2604"/>
    <w:rsid w:val="00CC1F94"/>
    <w:rsid w:val="00CC2954"/>
    <w:rsid w:val="00CC2C30"/>
    <w:rsid w:val="00CE17E1"/>
    <w:rsid w:val="00CF201C"/>
    <w:rsid w:val="00CF38BE"/>
    <w:rsid w:val="00CF39EF"/>
    <w:rsid w:val="00D06A82"/>
    <w:rsid w:val="00D144B9"/>
    <w:rsid w:val="00D51FDA"/>
    <w:rsid w:val="00D54432"/>
    <w:rsid w:val="00D7649D"/>
    <w:rsid w:val="00D95CF1"/>
    <w:rsid w:val="00DA66D4"/>
    <w:rsid w:val="00DA776B"/>
    <w:rsid w:val="00DB0EC0"/>
    <w:rsid w:val="00DB0F73"/>
    <w:rsid w:val="00DB5F83"/>
    <w:rsid w:val="00DC0044"/>
    <w:rsid w:val="00DC19B2"/>
    <w:rsid w:val="00DC746C"/>
    <w:rsid w:val="00DE55A2"/>
    <w:rsid w:val="00DF30A0"/>
    <w:rsid w:val="00E0044C"/>
    <w:rsid w:val="00E15AF9"/>
    <w:rsid w:val="00E30014"/>
    <w:rsid w:val="00E34AE8"/>
    <w:rsid w:val="00E54AAE"/>
    <w:rsid w:val="00E56003"/>
    <w:rsid w:val="00E650EB"/>
    <w:rsid w:val="00E838C6"/>
    <w:rsid w:val="00E90D6D"/>
    <w:rsid w:val="00E91391"/>
    <w:rsid w:val="00EB2C98"/>
    <w:rsid w:val="00EB3C74"/>
    <w:rsid w:val="00EC157F"/>
    <w:rsid w:val="00EC242D"/>
    <w:rsid w:val="00ED331C"/>
    <w:rsid w:val="00ED39BB"/>
    <w:rsid w:val="00EF0729"/>
    <w:rsid w:val="00F10BBA"/>
    <w:rsid w:val="00F15B9A"/>
    <w:rsid w:val="00F23BD2"/>
    <w:rsid w:val="00F400E1"/>
    <w:rsid w:val="00F42887"/>
    <w:rsid w:val="00F66CF1"/>
    <w:rsid w:val="00F72AF8"/>
    <w:rsid w:val="00F744EE"/>
    <w:rsid w:val="00F90805"/>
    <w:rsid w:val="00F92A90"/>
    <w:rsid w:val="00FB0DCE"/>
    <w:rsid w:val="00FB11E9"/>
    <w:rsid w:val="00FC650D"/>
    <w:rsid w:val="00FD1303"/>
    <w:rsid w:val="00FD2137"/>
    <w:rsid w:val="00FD3AF1"/>
    <w:rsid w:val="00FD4341"/>
    <w:rsid w:val="00FF1D59"/>
    <w:rsid w:val="00FF3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CC9BF"/>
  <w15:chartTrackingRefBased/>
  <w15:docId w15:val="{C1CA2D57-FA4E-44A8-A8E1-B62E81034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22C30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837B2F"/>
    <w:rPr>
      <w:b/>
      <w:bCs/>
    </w:rPr>
  </w:style>
  <w:style w:type="paragraph" w:customStyle="1" w:styleId="Default">
    <w:name w:val="Default"/>
    <w:rsid w:val="00837B2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odstawa-prawna">
    <w:name w:val="podstawa-prawna"/>
    <w:basedOn w:val="Normalny"/>
    <w:rsid w:val="00C94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A5D14"/>
    <w:pPr>
      <w:spacing w:after="0" w:line="240" w:lineRule="auto"/>
    </w:pPr>
  </w:style>
  <w:style w:type="character" w:customStyle="1" w:styleId="boxtitlechildren">
    <w:name w:val="box__titlechildren"/>
    <w:basedOn w:val="Domylnaczcionkaakapitu"/>
    <w:rsid w:val="00310AFC"/>
  </w:style>
  <w:style w:type="paragraph" w:styleId="NormalnyWeb">
    <w:name w:val="Normal (Web)"/>
    <w:basedOn w:val="Normalny"/>
    <w:uiPriority w:val="99"/>
    <w:semiHidden/>
    <w:unhideWhenUsed/>
    <w:rsid w:val="00913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343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470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Sydor</dc:creator>
  <cp:keywords/>
  <dc:description/>
  <cp:lastModifiedBy>Patrycja Kamczycka</cp:lastModifiedBy>
  <cp:revision>5</cp:revision>
  <cp:lastPrinted>2025-02-25T10:29:00Z</cp:lastPrinted>
  <dcterms:created xsi:type="dcterms:W3CDTF">2025-03-19T15:00:00Z</dcterms:created>
  <dcterms:modified xsi:type="dcterms:W3CDTF">2025-03-20T11:11:00Z</dcterms:modified>
</cp:coreProperties>
</file>